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Survey: Training needs of the Board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Objective:</w:t>
      </w:r>
      <w:r w:rsidDel="00000000" w:rsidR="00000000" w:rsidRPr="00000000">
        <w:rPr>
          <w:rtl w:val="0"/>
        </w:rPr>
        <w:t xml:space="preserve"> The purpose of this survey is to identify your training needs and interests, as well as those you perceive as essential to the smooth running of the Board of Directors and the organization. Your participation will enable us to develop a training program aligned with both your expectations and the organization's strategic needs.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3aqpqvxanpxr" w:id="0"/>
      <w:bookmarkEnd w:id="0"/>
      <w:r w:rsidDel="00000000" w:rsidR="00000000" w:rsidRPr="00000000">
        <w:rPr>
          <w:b w:val="1"/>
          <w:color w:val="000000"/>
          <w:sz w:val="26"/>
          <w:szCs w:val="26"/>
          <w:rtl w:val="0"/>
        </w:rPr>
        <w:t xml:space="preserve">Your first name and last name</w:t>
      </w:r>
    </w:p>
    <w:p w:rsidR="00000000" w:rsidDel="00000000" w:rsidP="00000000" w:rsidRDefault="00000000" w:rsidRPr="00000000" w14:paraId="00000006">
      <w:pPr>
        <w:spacing w:after="240" w:before="240" w:lineRule="auto"/>
        <w:rPr/>
      </w:pPr>
      <w:r w:rsidDel="00000000" w:rsidR="00000000" w:rsidRPr="00000000">
        <w:rPr>
          <w:b w:val="1"/>
          <w:rtl w:val="0"/>
        </w:rPr>
        <w:t xml:space="preserve">1.</w:t>
      </w:r>
      <w:r w:rsidDel="00000000" w:rsidR="00000000" w:rsidRPr="00000000">
        <w:rPr>
          <w:i w:val="1"/>
          <w:rtl w:val="0"/>
        </w:rPr>
        <w:t xml:space="preserve"> (Short answer)</w:t>
      </w: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fri3e1e28bla" w:id="1"/>
      <w:bookmarkEnd w:id="1"/>
      <w:r w:rsidDel="00000000" w:rsidR="00000000" w:rsidRPr="00000000">
        <w:rPr>
          <w:b w:val="1"/>
          <w:color w:val="000000"/>
          <w:sz w:val="26"/>
          <w:szCs w:val="26"/>
          <w:rtl w:val="0"/>
        </w:rPr>
        <w:t xml:space="preserve">Experience in governance training</w:t>
      </w:r>
    </w:p>
    <w:p w:rsidR="00000000" w:rsidDel="00000000" w:rsidP="00000000" w:rsidRDefault="00000000" w:rsidRPr="00000000" w14:paraId="00000009">
      <w:pPr>
        <w:spacing w:after="240" w:before="240" w:lineRule="auto"/>
        <w:rPr/>
      </w:pPr>
      <w:r w:rsidDel="00000000" w:rsidR="00000000" w:rsidRPr="00000000">
        <w:rPr>
          <w:b w:val="1"/>
          <w:rtl w:val="0"/>
        </w:rPr>
        <w:t xml:space="preserve">2. </w:t>
      </w:r>
      <w:r w:rsidDel="00000000" w:rsidR="00000000" w:rsidRPr="00000000">
        <w:rPr>
          <w:rtl w:val="0"/>
        </w:rPr>
        <w:t xml:space="preserve">Have you ever taken a governance training course?</w:t>
      </w:r>
      <w:r w:rsidDel="00000000" w:rsidR="00000000" w:rsidRPr="00000000">
        <w:rPr>
          <w:rtl w:val="0"/>
        </w:rPr>
      </w:r>
    </w:p>
    <w:p w:rsidR="00000000" w:rsidDel="00000000" w:rsidP="00000000" w:rsidRDefault="00000000" w:rsidRPr="00000000" w14:paraId="0000000A">
      <w:pPr>
        <w:numPr>
          <w:ilvl w:val="1"/>
          <w:numId w:val="1"/>
        </w:numPr>
        <w:spacing w:after="0" w:afterAutospacing="0" w:before="240" w:lineRule="auto"/>
        <w:ind w:left="1440" w:hanging="360"/>
      </w:pPr>
      <w:r w:rsidDel="00000000" w:rsidR="00000000" w:rsidRPr="00000000">
        <w:rPr>
          <w:rtl w:val="0"/>
        </w:rPr>
        <w:t xml:space="preserve">Yes, recently</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Yes, but many years ago</w:t>
      </w:r>
    </w:p>
    <w:p w:rsidR="00000000" w:rsidDel="00000000" w:rsidP="00000000" w:rsidRDefault="00000000" w:rsidRPr="00000000" w14:paraId="0000000C">
      <w:pPr>
        <w:numPr>
          <w:ilvl w:val="1"/>
          <w:numId w:val="1"/>
        </w:numPr>
        <w:spacing w:after="240" w:before="0" w:beforeAutospacing="0" w:lineRule="auto"/>
        <w:ind w:left="1440" w:hanging="360"/>
      </w:pPr>
      <w:r w:rsidDel="00000000" w:rsidR="00000000" w:rsidRPr="00000000">
        <w:rPr>
          <w:rtl w:val="0"/>
        </w:rPr>
        <w:t xml:space="preserve">No, never</w:t>
      </w:r>
    </w:p>
    <w:p w:rsidR="00000000" w:rsidDel="00000000" w:rsidP="00000000" w:rsidRDefault="00000000" w:rsidRPr="00000000" w14:paraId="0000000D">
      <w:pPr>
        <w:spacing w:after="240" w:before="240" w:lineRule="auto"/>
        <w:rPr/>
      </w:pPr>
      <w:r w:rsidDel="00000000" w:rsidR="00000000" w:rsidRPr="00000000">
        <w:rPr>
          <w:b w:val="1"/>
          <w:rtl w:val="0"/>
        </w:rPr>
        <w:t xml:space="preserve">3. </w:t>
      </w:r>
      <w:r w:rsidDel="00000000" w:rsidR="00000000" w:rsidRPr="00000000">
        <w:rPr>
          <w:rtl w:val="0"/>
        </w:rPr>
        <w:t xml:space="preserve">Do you think the entire Board of Directors and management would benefit from structured governance training?</w:t>
      </w:r>
      <w:r w:rsidDel="00000000" w:rsidR="00000000" w:rsidRPr="00000000">
        <w:rPr>
          <w:rtl w:val="0"/>
        </w:rPr>
      </w:r>
    </w:p>
    <w:p w:rsidR="00000000" w:rsidDel="00000000" w:rsidP="00000000" w:rsidRDefault="00000000" w:rsidRPr="00000000" w14:paraId="0000000E">
      <w:pPr>
        <w:numPr>
          <w:ilvl w:val="1"/>
          <w:numId w:val="1"/>
        </w:numPr>
        <w:spacing w:after="0" w:afterAutospacing="0" w:before="240" w:lineRule="auto"/>
        <w:ind w:left="1440" w:hanging="360"/>
      </w:pPr>
      <w:r w:rsidDel="00000000" w:rsidR="00000000" w:rsidRPr="00000000">
        <w:rPr>
          <w:rtl w:val="0"/>
        </w:rPr>
        <w:t xml:space="preserve">Yes</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No</w:t>
      </w:r>
    </w:p>
    <w:p w:rsidR="00000000" w:rsidDel="00000000" w:rsidP="00000000" w:rsidRDefault="00000000" w:rsidRPr="00000000" w14:paraId="00000010">
      <w:pPr>
        <w:numPr>
          <w:ilvl w:val="1"/>
          <w:numId w:val="1"/>
        </w:numPr>
        <w:spacing w:after="240" w:before="0" w:beforeAutospacing="0" w:lineRule="auto"/>
        <w:ind w:left="1440" w:hanging="360"/>
      </w:pPr>
      <w:r w:rsidDel="00000000" w:rsidR="00000000" w:rsidRPr="00000000">
        <w:rPr>
          <w:rtl w:val="0"/>
        </w:rPr>
        <w:t xml:space="preserve">Unsure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jilfwikmm3gp" w:id="2"/>
      <w:bookmarkEnd w:id="2"/>
      <w:r w:rsidDel="00000000" w:rsidR="00000000" w:rsidRPr="00000000">
        <w:rPr>
          <w:b w:val="1"/>
          <w:color w:val="000000"/>
          <w:sz w:val="26"/>
          <w:szCs w:val="26"/>
          <w:rtl w:val="0"/>
        </w:rPr>
        <w:t xml:space="preserve">Your individual training needs</w:t>
      </w:r>
    </w:p>
    <w:p w:rsidR="00000000" w:rsidDel="00000000" w:rsidP="00000000" w:rsidRDefault="00000000" w:rsidRPr="00000000" w14:paraId="00000013">
      <w:pPr>
        <w:spacing w:after="240" w:before="240" w:lineRule="auto"/>
        <w:rPr>
          <w:i w:val="1"/>
        </w:rPr>
      </w:pPr>
      <w:r w:rsidDel="00000000" w:rsidR="00000000" w:rsidRPr="00000000">
        <w:rPr>
          <w:b w:val="1"/>
          <w:rtl w:val="0"/>
        </w:rPr>
        <w:t xml:space="preserve">3. </w:t>
      </w:r>
      <w:r w:rsidDel="00000000" w:rsidR="00000000" w:rsidRPr="00000000">
        <w:rPr>
          <w:rtl w:val="0"/>
        </w:rPr>
        <w:t xml:space="preserve">What aspects of your role on the Board of Directors would you like to explore further to improve your contribution? </w:t>
      </w:r>
      <w:r w:rsidDel="00000000" w:rsidR="00000000" w:rsidRPr="00000000">
        <w:rPr>
          <w:i w:val="1"/>
          <w:rtl w:val="0"/>
        </w:rPr>
        <w:t xml:space="preserve">(Check all that apply)</w:t>
      </w: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Governance fundamentals</w:t>
      </w:r>
      <w:r w:rsidDel="00000000" w:rsidR="00000000" w:rsidRPr="00000000">
        <w:rPr>
          <w:rtl w:val="0"/>
        </w:rPr>
      </w:r>
    </w:p>
    <w:p w:rsidR="00000000" w:rsidDel="00000000" w:rsidP="00000000" w:rsidRDefault="00000000" w:rsidRPr="00000000" w14:paraId="00000015">
      <w:pPr>
        <w:numPr>
          <w:ilvl w:val="0"/>
          <w:numId w:val="8"/>
        </w:numPr>
        <w:spacing w:after="0" w:afterAutospacing="0" w:before="240" w:lineRule="auto"/>
        <w:ind w:left="720" w:hanging="360"/>
      </w:pPr>
      <w:r w:rsidDel="00000000" w:rsidR="00000000" w:rsidRPr="00000000">
        <w:rPr>
          <w:rtl w:val="0"/>
        </w:rPr>
        <w:t xml:space="preserve">Roles and responsibilities of directors</w:t>
      </w:r>
    </w:p>
    <w:p w:rsidR="00000000" w:rsidDel="00000000" w:rsidP="00000000" w:rsidRDefault="00000000" w:rsidRPr="00000000" w14:paraId="00000016">
      <w:pPr>
        <w:numPr>
          <w:ilvl w:val="0"/>
          <w:numId w:val="8"/>
        </w:numPr>
        <w:spacing w:after="0" w:afterAutospacing="0" w:before="0" w:beforeAutospacing="0" w:lineRule="auto"/>
        <w:ind w:left="720" w:hanging="360"/>
      </w:pPr>
      <w:r w:rsidDel="00000000" w:rsidR="00000000" w:rsidRPr="00000000">
        <w:rPr>
          <w:rtl w:val="0"/>
        </w:rPr>
        <w:t xml:space="preserve">Fiduciary duties and legal obligations</w:t>
      </w:r>
    </w:p>
    <w:p w:rsidR="00000000" w:rsidDel="00000000" w:rsidP="00000000" w:rsidRDefault="00000000" w:rsidRPr="00000000" w14:paraId="00000017">
      <w:pPr>
        <w:numPr>
          <w:ilvl w:val="0"/>
          <w:numId w:val="8"/>
        </w:numPr>
        <w:spacing w:after="0" w:afterAutospacing="0" w:before="0" w:beforeAutospacing="0" w:lineRule="auto"/>
        <w:ind w:left="720" w:hanging="360"/>
      </w:pPr>
      <w:r w:rsidDel="00000000" w:rsidR="00000000" w:rsidRPr="00000000">
        <w:rPr>
          <w:rtl w:val="0"/>
        </w:rPr>
        <w:t xml:space="preserve">Governance and strategic decision-making</w:t>
      </w:r>
    </w:p>
    <w:p w:rsidR="00000000" w:rsidDel="00000000" w:rsidP="00000000" w:rsidRDefault="00000000" w:rsidRPr="00000000" w14:paraId="00000018">
      <w:pPr>
        <w:numPr>
          <w:ilvl w:val="0"/>
          <w:numId w:val="8"/>
        </w:numPr>
        <w:spacing w:after="0" w:afterAutospacing="0" w:before="0" w:beforeAutospacing="0" w:lineRule="auto"/>
        <w:ind w:left="720" w:hanging="360"/>
      </w:pPr>
      <w:r w:rsidDel="00000000" w:rsidR="00000000" w:rsidRPr="00000000">
        <w:rPr>
          <w:rtl w:val="0"/>
        </w:rPr>
        <w:t xml:space="preserve">Decision-making in a governance context</w:t>
      </w:r>
    </w:p>
    <w:p w:rsidR="00000000" w:rsidDel="00000000" w:rsidP="00000000" w:rsidRDefault="00000000" w:rsidRPr="00000000" w14:paraId="00000019">
      <w:pPr>
        <w:numPr>
          <w:ilvl w:val="0"/>
          <w:numId w:val="8"/>
        </w:numPr>
        <w:spacing w:after="240" w:before="0" w:beforeAutospacing="0" w:lineRule="auto"/>
        <w:ind w:left="720" w:hanging="360"/>
      </w:pPr>
      <w:r w:rsidDel="00000000" w:rsidR="00000000" w:rsidRPr="00000000">
        <w:rPr>
          <w:rtl w:val="0"/>
        </w:rPr>
        <w:t xml:space="preserve">NPO or corporate governance and stakeholder relations</w: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oedrfzp0llv0" w:id="3"/>
      <w:bookmarkEnd w:id="3"/>
      <w:r w:rsidDel="00000000" w:rsidR="00000000" w:rsidRPr="00000000">
        <w:rPr>
          <w:b w:val="1"/>
          <w:color w:val="000000"/>
          <w:sz w:val="22"/>
          <w:szCs w:val="22"/>
          <w:rtl w:val="0"/>
        </w:rPr>
        <w:t xml:space="preserve">Relationships and interactions</w:t>
      </w:r>
      <w:r w:rsidDel="00000000" w:rsidR="00000000" w:rsidRPr="00000000">
        <w:rPr>
          <w:rtl w:val="0"/>
        </w:rPr>
      </w:r>
    </w:p>
    <w:p w:rsidR="00000000" w:rsidDel="00000000" w:rsidP="00000000" w:rsidRDefault="00000000" w:rsidRPr="00000000" w14:paraId="0000001B">
      <w:pPr>
        <w:numPr>
          <w:ilvl w:val="0"/>
          <w:numId w:val="10"/>
        </w:numPr>
        <w:spacing w:after="0" w:afterAutospacing="0" w:before="240" w:lineRule="auto"/>
        <w:ind w:left="720" w:hanging="360"/>
      </w:pPr>
      <w:r w:rsidDel="00000000" w:rsidR="00000000" w:rsidRPr="00000000">
        <w:rPr>
          <w:rtl w:val="0"/>
        </w:rPr>
        <w:t xml:space="preserve">Interaction with management and stakeholders</w:t>
      </w:r>
    </w:p>
    <w:p w:rsidR="00000000" w:rsidDel="00000000" w:rsidP="00000000" w:rsidRDefault="00000000" w:rsidRPr="00000000" w14:paraId="0000001C">
      <w:pPr>
        <w:numPr>
          <w:ilvl w:val="0"/>
          <w:numId w:val="10"/>
        </w:numPr>
        <w:spacing w:after="0" w:afterAutospacing="0" w:before="0" w:beforeAutospacing="0" w:lineRule="auto"/>
        <w:ind w:left="720" w:hanging="360"/>
      </w:pPr>
      <w:r w:rsidDel="00000000" w:rsidR="00000000" w:rsidRPr="00000000">
        <w:rPr>
          <w:rtl w:val="0"/>
        </w:rPr>
        <w:t xml:space="preserve">Leadership and group dynamics</w:t>
      </w:r>
    </w:p>
    <w:p w:rsidR="00000000" w:rsidDel="00000000" w:rsidP="00000000" w:rsidRDefault="00000000" w:rsidRPr="00000000" w14:paraId="0000001D">
      <w:pPr>
        <w:numPr>
          <w:ilvl w:val="0"/>
          <w:numId w:val="10"/>
        </w:numPr>
        <w:spacing w:after="240" w:before="0" w:beforeAutospacing="0" w:lineRule="auto"/>
        <w:ind w:left="720" w:hanging="360"/>
      </w:pPr>
      <w:r w:rsidDel="00000000" w:rsidR="00000000" w:rsidRPr="00000000">
        <w:rPr>
          <w:rtl w:val="0"/>
        </w:rPr>
        <w:t xml:space="preserve">Diversity, equity and inclusion in governance</w: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wphljfxpj5qt" w:id="4"/>
      <w:bookmarkEnd w:id="4"/>
      <w:r w:rsidDel="00000000" w:rsidR="00000000" w:rsidRPr="00000000">
        <w:rPr>
          <w:b w:val="1"/>
          <w:color w:val="000000"/>
          <w:sz w:val="22"/>
          <w:szCs w:val="22"/>
          <w:rtl w:val="0"/>
        </w:rPr>
        <w:t xml:space="preserve">Finance and supervision</w:t>
      </w:r>
      <w:r w:rsidDel="00000000" w:rsidR="00000000" w:rsidRPr="00000000">
        <w:rPr>
          <w:rtl w:val="0"/>
        </w:rPr>
      </w:r>
    </w:p>
    <w:p w:rsidR="00000000" w:rsidDel="00000000" w:rsidP="00000000" w:rsidRDefault="00000000" w:rsidRPr="00000000" w14:paraId="0000001F">
      <w:pPr>
        <w:numPr>
          <w:ilvl w:val="0"/>
          <w:numId w:val="9"/>
        </w:numPr>
        <w:spacing w:after="0" w:afterAutospacing="0" w:before="240" w:lineRule="auto"/>
        <w:ind w:left="720" w:hanging="360"/>
      </w:pPr>
      <w:r w:rsidDel="00000000" w:rsidR="00000000" w:rsidRPr="00000000">
        <w:rPr>
          <w:rtl w:val="0"/>
        </w:rPr>
        <w:t xml:space="preserve">Reading and analyzing financial statements</w:t>
      </w:r>
    </w:p>
    <w:p w:rsidR="00000000" w:rsidDel="00000000" w:rsidP="00000000" w:rsidRDefault="00000000" w:rsidRPr="00000000" w14:paraId="00000020">
      <w:pPr>
        <w:numPr>
          <w:ilvl w:val="0"/>
          <w:numId w:val="9"/>
        </w:numPr>
        <w:spacing w:after="0" w:afterAutospacing="0" w:before="0" w:beforeAutospacing="0" w:lineRule="auto"/>
        <w:ind w:left="720" w:hanging="360"/>
      </w:pPr>
      <w:r w:rsidDel="00000000" w:rsidR="00000000" w:rsidRPr="00000000">
        <w:rPr>
          <w:rtl w:val="0"/>
        </w:rPr>
        <w:t xml:space="preserve">Finance and reporting</w:t>
      </w:r>
    </w:p>
    <w:p w:rsidR="00000000" w:rsidDel="00000000" w:rsidP="00000000" w:rsidRDefault="00000000" w:rsidRPr="00000000" w14:paraId="00000021">
      <w:pPr>
        <w:numPr>
          <w:ilvl w:val="0"/>
          <w:numId w:val="9"/>
        </w:numPr>
        <w:spacing w:after="240" w:before="0" w:beforeAutospacing="0" w:lineRule="auto"/>
        <w:ind w:left="720" w:hanging="360"/>
      </w:pPr>
      <w:r w:rsidDel="00000000" w:rsidR="00000000" w:rsidRPr="00000000">
        <w:rPr>
          <w:rtl w:val="0"/>
        </w:rPr>
        <w:t xml:space="preserve">Management coaching and assessment strategies</w: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829t3gpwm76j" w:id="5"/>
      <w:bookmarkEnd w:id="5"/>
      <w:r w:rsidDel="00000000" w:rsidR="00000000" w:rsidRPr="00000000">
        <w:rPr>
          <w:b w:val="1"/>
          <w:color w:val="000000"/>
          <w:sz w:val="22"/>
          <w:szCs w:val="22"/>
          <w:rtl w:val="0"/>
        </w:rPr>
        <w:t xml:space="preserve">Ethics, compliance and risk management</w:t>
      </w:r>
      <w:r w:rsidDel="00000000" w:rsidR="00000000" w:rsidRPr="00000000">
        <w:rPr>
          <w:rtl w:val="0"/>
        </w:rPr>
      </w:r>
    </w:p>
    <w:p w:rsidR="00000000" w:rsidDel="00000000" w:rsidP="00000000" w:rsidRDefault="00000000" w:rsidRPr="00000000" w14:paraId="00000023">
      <w:pPr>
        <w:numPr>
          <w:ilvl w:val="0"/>
          <w:numId w:val="11"/>
        </w:numPr>
        <w:spacing w:after="0" w:afterAutospacing="0" w:before="240" w:lineRule="auto"/>
        <w:ind w:left="720" w:hanging="360"/>
      </w:pPr>
      <w:r w:rsidDel="00000000" w:rsidR="00000000" w:rsidRPr="00000000">
        <w:rPr>
          <w:rtl w:val="0"/>
        </w:rPr>
        <w:t xml:space="preserve">Conflicts of interest and ethics</w:t>
      </w:r>
    </w:p>
    <w:p w:rsidR="00000000" w:rsidDel="00000000" w:rsidP="00000000" w:rsidRDefault="00000000" w:rsidRPr="00000000" w14:paraId="00000024">
      <w:pPr>
        <w:numPr>
          <w:ilvl w:val="0"/>
          <w:numId w:val="11"/>
        </w:numPr>
        <w:spacing w:after="240" w:before="0" w:beforeAutospacing="0" w:lineRule="auto"/>
        <w:ind w:left="720" w:hanging="360"/>
      </w:pPr>
      <w:r w:rsidDel="00000000" w:rsidR="00000000" w:rsidRPr="00000000">
        <w:rPr>
          <w:rtl w:val="0"/>
        </w:rPr>
        <w:t xml:space="preserve">Risk management and regulatory compliance</w: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7yxanfleod2z" w:id="6"/>
      <w:bookmarkEnd w:id="6"/>
      <w:r w:rsidDel="00000000" w:rsidR="00000000" w:rsidRPr="00000000">
        <w:rPr>
          <w:b w:val="1"/>
          <w:color w:val="000000"/>
          <w:sz w:val="22"/>
          <w:szCs w:val="22"/>
          <w:rtl w:val="0"/>
        </w:rPr>
        <w:t xml:space="preserve">Vision and strategy</w:t>
      </w:r>
      <w:r w:rsidDel="00000000" w:rsidR="00000000" w:rsidRPr="00000000">
        <w:rPr>
          <w:rtl w:val="0"/>
        </w:rPr>
      </w:r>
    </w:p>
    <w:p w:rsidR="00000000" w:rsidDel="00000000" w:rsidP="00000000" w:rsidRDefault="00000000" w:rsidRPr="00000000" w14:paraId="00000026">
      <w:pPr>
        <w:numPr>
          <w:ilvl w:val="0"/>
          <w:numId w:val="4"/>
        </w:numPr>
        <w:spacing w:after="240" w:before="240" w:lineRule="auto"/>
        <w:ind w:left="720" w:hanging="360"/>
      </w:pPr>
      <w:r w:rsidDel="00000000" w:rsidR="00000000" w:rsidRPr="00000000">
        <w:rPr>
          <w:rtl w:val="0"/>
        </w:rPr>
        <w:t xml:space="preserve">Strategic planning and goal tracking</w: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pkkl778jb69" w:id="7"/>
      <w:bookmarkEnd w:id="7"/>
      <w:r w:rsidDel="00000000" w:rsidR="00000000" w:rsidRPr="00000000">
        <w:rPr>
          <w:b w:val="1"/>
          <w:color w:val="000000"/>
          <w:sz w:val="22"/>
          <w:szCs w:val="22"/>
          <w:rtl w:val="0"/>
        </w:rPr>
        <w:t xml:space="preserve">Others</w:t>
      </w:r>
      <w:r w:rsidDel="00000000" w:rsidR="00000000" w:rsidRPr="00000000">
        <w:rPr>
          <w:rtl w:val="0"/>
        </w:rPr>
      </w:r>
    </w:p>
    <w:p w:rsidR="00000000" w:rsidDel="00000000" w:rsidP="00000000" w:rsidRDefault="00000000" w:rsidRPr="00000000" w14:paraId="00000028">
      <w:pPr>
        <w:numPr>
          <w:ilvl w:val="0"/>
          <w:numId w:val="8"/>
        </w:numPr>
        <w:spacing w:after="240" w:before="240" w:lineRule="auto"/>
        <w:ind w:left="720" w:hanging="360"/>
      </w:pPr>
      <w:r w:rsidDel="00000000" w:rsidR="00000000" w:rsidRPr="00000000">
        <w:rPr>
          <w:rtl w:val="0"/>
        </w:rPr>
        <w:t xml:space="preserve">Other</w:t>
      </w:r>
      <w:r w:rsidDel="00000000" w:rsidR="00000000" w:rsidRPr="00000000">
        <w:rPr>
          <w:rtl w:val="0"/>
        </w:rPr>
        <w:t xml:space="preserve"> </w:t>
      </w:r>
      <w:r w:rsidDel="00000000" w:rsidR="00000000" w:rsidRPr="00000000">
        <w:rPr>
          <w:i w:val="1"/>
          <w:rtl w:val="0"/>
        </w:rPr>
        <w:t xml:space="preserve">(please specify)</w:t>
      </w:r>
      <w:r w:rsidDel="00000000" w:rsidR="00000000" w:rsidRPr="00000000">
        <w:rPr>
          <w:rtl w:val="0"/>
        </w:rPr>
        <w:t xml:space="preserve">: _______________</w:t>
      </w:r>
    </w:p>
    <w:p w:rsidR="00000000" w:rsidDel="00000000" w:rsidP="00000000" w:rsidRDefault="00000000" w:rsidRPr="00000000" w14:paraId="00000029">
      <w:pPr>
        <w:rPr/>
      </w:pPr>
      <w:r w:rsidDel="00000000" w:rsidR="00000000" w:rsidRPr="00000000">
        <w:rPr>
          <w:b w:val="1"/>
          <w:rtl w:val="0"/>
        </w:rPr>
        <w:t xml:space="preserve">4. </w:t>
      </w:r>
      <w:r w:rsidDel="00000000" w:rsidR="00000000" w:rsidRPr="00000000">
        <w:rPr>
          <w:rtl w:val="0"/>
        </w:rPr>
        <w:t xml:space="preserve">Of the items you've checked off, please identify the 3 you consider the most important:</w:t>
      </w:r>
      <w:r w:rsidDel="00000000" w:rsidR="00000000" w:rsidRPr="00000000">
        <w:rPr>
          <w:rtl w:val="0"/>
        </w:rPr>
      </w:r>
    </w:p>
    <w:p w:rsidR="00000000" w:rsidDel="00000000" w:rsidP="00000000" w:rsidRDefault="00000000" w:rsidRPr="00000000" w14:paraId="0000002A">
      <w:pPr>
        <w:numPr>
          <w:ilvl w:val="0"/>
          <w:numId w:val="7"/>
        </w:numPr>
        <w:spacing w:after="0" w:afterAutospacing="0" w:before="24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2B">
      <w:pPr>
        <w:numPr>
          <w:ilvl w:val="0"/>
          <w:numId w:val="7"/>
        </w:numPr>
        <w:spacing w:after="0" w:afterAutospacing="0" w:before="0" w:beforeAutospacing="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2C">
      <w:pPr>
        <w:numPr>
          <w:ilvl w:val="0"/>
          <w:numId w:val="7"/>
        </w:numPr>
        <w:spacing w:after="240" w:before="0" w:beforeAutospacing="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9zugpp8x6n59" w:id="8"/>
      <w:bookmarkEnd w:id="8"/>
      <w:r w:rsidDel="00000000" w:rsidR="00000000" w:rsidRPr="00000000">
        <w:rPr>
          <w:b w:val="1"/>
          <w:color w:val="000000"/>
          <w:sz w:val="26"/>
          <w:szCs w:val="26"/>
          <w:rtl w:val="0"/>
        </w:rPr>
        <w:t xml:space="preserve">Governance issues and challenges</w:t>
      </w:r>
    </w:p>
    <w:p w:rsidR="00000000" w:rsidDel="00000000" w:rsidP="00000000" w:rsidRDefault="00000000" w:rsidRPr="00000000" w14:paraId="0000002F">
      <w:pPr>
        <w:pStyle w:val="Heading3"/>
        <w:keepNext w:val="0"/>
        <w:keepLines w:val="0"/>
        <w:spacing w:before="280" w:lineRule="auto"/>
        <w:rPr>
          <w:i w:val="1"/>
          <w:color w:val="000000"/>
          <w:sz w:val="22"/>
          <w:szCs w:val="22"/>
        </w:rPr>
      </w:pPr>
      <w:bookmarkStart w:colFirst="0" w:colLast="0" w:name="_oxaye7r1v61s" w:id="9"/>
      <w:bookmarkEnd w:id="9"/>
      <w:r w:rsidDel="00000000" w:rsidR="00000000" w:rsidRPr="00000000">
        <w:rPr>
          <w:b w:val="1"/>
          <w:color w:val="000000"/>
          <w:sz w:val="22"/>
          <w:szCs w:val="22"/>
          <w:rtl w:val="0"/>
        </w:rPr>
        <w:t xml:space="preserve">5. </w:t>
      </w:r>
      <w:r w:rsidDel="00000000" w:rsidR="00000000" w:rsidRPr="00000000">
        <w:rPr>
          <w:color w:val="000000"/>
          <w:sz w:val="22"/>
          <w:szCs w:val="22"/>
          <w:rtl w:val="0"/>
        </w:rPr>
        <w:t xml:space="preserve">In your opinion, what are the main governance challenges currently facing the Board of Directors? </w:t>
      </w:r>
      <w:r w:rsidDel="00000000" w:rsidR="00000000" w:rsidRPr="00000000">
        <w:rPr>
          <w:i w:val="1"/>
          <w:color w:val="000000"/>
          <w:sz w:val="22"/>
          <w:szCs w:val="22"/>
          <w:rtl w:val="0"/>
        </w:rPr>
        <w:t xml:space="preserve">(Check all that apply or add your own ideas)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Board structure and operations</w:t>
      </w:r>
    </w:p>
    <w:p w:rsidR="00000000" w:rsidDel="00000000" w:rsidP="00000000" w:rsidRDefault="00000000" w:rsidRPr="00000000" w14:paraId="00000032">
      <w:pPr>
        <w:numPr>
          <w:ilvl w:val="0"/>
          <w:numId w:val="6"/>
        </w:numPr>
        <w:spacing w:after="0" w:afterAutospacing="0" w:before="240" w:lineRule="auto"/>
        <w:ind w:left="720" w:hanging="360"/>
      </w:pPr>
      <w:r w:rsidDel="00000000" w:rsidR="00000000" w:rsidRPr="00000000">
        <w:rPr>
          <w:rtl w:val="0"/>
        </w:rPr>
        <w:t xml:space="preserve">Clarifying directors' roles and responsibilities</w:t>
      </w:r>
    </w:p>
    <w:p w:rsidR="00000000" w:rsidDel="00000000" w:rsidP="00000000" w:rsidRDefault="00000000" w:rsidRPr="00000000" w14:paraId="00000033">
      <w:pPr>
        <w:numPr>
          <w:ilvl w:val="0"/>
          <w:numId w:val="6"/>
        </w:numPr>
        <w:spacing w:after="0" w:afterAutospacing="0" w:before="0" w:beforeAutospacing="0" w:lineRule="auto"/>
        <w:ind w:left="720" w:hanging="360"/>
      </w:pPr>
      <w:r w:rsidDel="00000000" w:rsidR="00000000" w:rsidRPr="00000000">
        <w:rPr>
          <w:rtl w:val="0"/>
        </w:rPr>
        <w:t xml:space="preserve">Efficient meetings and decision-making processes</w:t>
      </w:r>
    </w:p>
    <w:p w:rsidR="00000000" w:rsidDel="00000000" w:rsidP="00000000" w:rsidRDefault="00000000" w:rsidRPr="00000000" w14:paraId="00000034">
      <w:pPr>
        <w:numPr>
          <w:ilvl w:val="0"/>
          <w:numId w:val="6"/>
        </w:numPr>
        <w:spacing w:after="0" w:afterAutospacing="0" w:before="0" w:beforeAutospacing="0" w:lineRule="auto"/>
        <w:ind w:left="720" w:hanging="360"/>
      </w:pPr>
      <w:r w:rsidDel="00000000" w:rsidR="00000000" w:rsidRPr="00000000">
        <w:rPr>
          <w:rtl w:val="0"/>
        </w:rPr>
        <w:t xml:space="preserve">Board member commitment and engagement</w:t>
      </w:r>
    </w:p>
    <w:p w:rsidR="00000000" w:rsidDel="00000000" w:rsidP="00000000" w:rsidRDefault="00000000" w:rsidRPr="00000000" w14:paraId="00000035">
      <w:pPr>
        <w:numPr>
          <w:ilvl w:val="0"/>
          <w:numId w:val="6"/>
        </w:numPr>
        <w:spacing w:after="240" w:before="0" w:beforeAutospacing="0" w:lineRule="auto"/>
        <w:ind w:left="720" w:hanging="360"/>
      </w:pPr>
      <w:r w:rsidDel="00000000" w:rsidR="00000000" w:rsidRPr="00000000">
        <w:rPr>
          <w:rtl w:val="0"/>
        </w:rPr>
        <w:t xml:space="preserve">Collaborative leadership and stakeholder engagement</w:t>
      </w: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Vision, strategy and innovation</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numPr>
          <w:ilvl w:val="0"/>
          <w:numId w:val="6"/>
        </w:numPr>
        <w:ind w:left="720" w:hanging="360"/>
      </w:pPr>
      <w:r w:rsidDel="00000000" w:rsidR="00000000" w:rsidRPr="00000000">
        <w:rPr>
          <w:rtl w:val="0"/>
        </w:rPr>
        <w:t xml:space="preserve">Strategic planning and monitoring of organizational objectives</w:t>
      </w:r>
    </w:p>
    <w:p w:rsidR="00000000" w:rsidDel="00000000" w:rsidP="00000000" w:rsidRDefault="00000000" w:rsidRPr="00000000" w14:paraId="00000039">
      <w:pPr>
        <w:numPr>
          <w:ilvl w:val="0"/>
          <w:numId w:val="6"/>
        </w:numPr>
        <w:ind w:left="720" w:hanging="360"/>
      </w:pPr>
      <w:r w:rsidDel="00000000" w:rsidR="00000000" w:rsidRPr="00000000">
        <w:rPr>
          <w:rtl w:val="0"/>
        </w:rPr>
        <w:t xml:space="preserve">Innovation and modernization of governance practices</w:t>
      </w:r>
    </w:p>
    <w:p w:rsidR="00000000" w:rsidDel="00000000" w:rsidP="00000000" w:rsidRDefault="00000000" w:rsidRPr="00000000" w14:paraId="0000003A">
      <w:pPr>
        <w:numPr>
          <w:ilvl w:val="0"/>
          <w:numId w:val="6"/>
        </w:numPr>
        <w:ind w:left="720" w:hanging="360"/>
      </w:pPr>
      <w:r w:rsidDel="00000000" w:rsidR="00000000" w:rsidRPr="00000000">
        <w:rPr>
          <w:rtl w:val="0"/>
        </w:rPr>
        <w:t xml:space="preserve">Ecological transition and integration of sustainable practices</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Transparency, risk management and finance</w:t>
      </w:r>
      <w:r w:rsidDel="00000000" w:rsidR="00000000" w:rsidRPr="00000000">
        <w:rPr>
          <w:rtl w:val="0"/>
        </w:rPr>
      </w:r>
    </w:p>
    <w:p w:rsidR="00000000" w:rsidDel="00000000" w:rsidP="00000000" w:rsidRDefault="00000000" w:rsidRPr="00000000" w14:paraId="0000003D">
      <w:pPr>
        <w:numPr>
          <w:ilvl w:val="0"/>
          <w:numId w:val="6"/>
        </w:numPr>
        <w:spacing w:after="0" w:afterAutospacing="0" w:before="240" w:lineRule="auto"/>
        <w:ind w:left="720" w:hanging="360"/>
      </w:pPr>
      <w:r w:rsidDel="00000000" w:rsidR="00000000" w:rsidRPr="00000000">
        <w:rPr>
          <w:rtl w:val="0"/>
        </w:rPr>
        <w:t xml:space="preserve">Transparency and accountability</w:t>
      </w:r>
    </w:p>
    <w:p w:rsidR="00000000" w:rsidDel="00000000" w:rsidP="00000000" w:rsidRDefault="00000000" w:rsidRPr="00000000" w14:paraId="0000003E">
      <w:pPr>
        <w:numPr>
          <w:ilvl w:val="0"/>
          <w:numId w:val="6"/>
        </w:numPr>
        <w:spacing w:after="0" w:afterAutospacing="0" w:before="0" w:beforeAutospacing="0" w:lineRule="auto"/>
        <w:ind w:left="720" w:hanging="360"/>
      </w:pPr>
      <w:r w:rsidDel="00000000" w:rsidR="00000000" w:rsidRPr="00000000">
        <w:rPr>
          <w:rtl w:val="0"/>
        </w:rPr>
        <w:t xml:space="preserve">Risk management and regulatory compliance</w:t>
      </w:r>
    </w:p>
    <w:p w:rsidR="00000000" w:rsidDel="00000000" w:rsidP="00000000" w:rsidRDefault="00000000" w:rsidRPr="00000000" w14:paraId="0000003F">
      <w:pPr>
        <w:numPr>
          <w:ilvl w:val="0"/>
          <w:numId w:val="6"/>
        </w:numPr>
        <w:spacing w:after="240" w:before="0" w:beforeAutospacing="0" w:lineRule="auto"/>
        <w:ind w:left="720" w:hanging="360"/>
      </w:pPr>
      <w:r w:rsidDel="00000000" w:rsidR="00000000" w:rsidRPr="00000000">
        <w:rPr>
          <w:rtl w:val="0"/>
        </w:rPr>
        <w:t xml:space="preserve">Financing strategy and financial resource management</w:t>
      </w:r>
    </w:p>
    <w:p w:rsidR="00000000" w:rsidDel="00000000" w:rsidP="00000000" w:rsidRDefault="00000000" w:rsidRPr="00000000" w14:paraId="00000040">
      <w:pPr>
        <w:rPr/>
      </w:pPr>
      <w:r w:rsidDel="00000000" w:rsidR="00000000" w:rsidRPr="00000000">
        <w:rPr>
          <w:b w:val="1"/>
          <w:rtl w:val="0"/>
        </w:rPr>
        <w:t xml:space="preserve">Others</w:t>
      </w:r>
      <w:r w:rsidDel="00000000" w:rsidR="00000000" w:rsidRPr="00000000">
        <w:rPr>
          <w:rtl w:val="0"/>
        </w:rPr>
      </w:r>
    </w:p>
    <w:p w:rsidR="00000000" w:rsidDel="00000000" w:rsidP="00000000" w:rsidRDefault="00000000" w:rsidRPr="00000000" w14:paraId="00000041">
      <w:pPr>
        <w:pStyle w:val="Heading3"/>
        <w:keepNext w:val="0"/>
        <w:keepLines w:val="0"/>
        <w:numPr>
          <w:ilvl w:val="0"/>
          <w:numId w:val="6"/>
        </w:numPr>
        <w:spacing w:after="240" w:before="240" w:lineRule="auto"/>
        <w:ind w:left="720" w:hanging="360"/>
        <w:rPr>
          <w:b w:val="1"/>
          <w:color w:val="434343"/>
          <w:sz w:val="26"/>
          <w:szCs w:val="26"/>
        </w:rPr>
      </w:pPr>
      <w:bookmarkStart w:colFirst="0" w:colLast="0" w:name="_5qg2jakf5l2" w:id="10"/>
      <w:bookmarkEnd w:id="10"/>
      <w:r w:rsidDel="00000000" w:rsidR="00000000" w:rsidRPr="00000000">
        <w:rPr>
          <w:color w:val="000000"/>
          <w:sz w:val="22"/>
          <w:szCs w:val="22"/>
          <w:rtl w:val="0"/>
        </w:rPr>
        <w:t xml:space="preserve">Others </w:t>
      </w:r>
      <w:r w:rsidDel="00000000" w:rsidR="00000000" w:rsidRPr="00000000">
        <w:rPr>
          <w:i w:val="1"/>
          <w:color w:val="000000"/>
          <w:sz w:val="22"/>
          <w:szCs w:val="22"/>
          <w:rtl w:val="0"/>
        </w:rPr>
        <w:t xml:space="preserve">(please specify)</w:t>
      </w:r>
      <w:r w:rsidDel="00000000" w:rsidR="00000000" w:rsidRPr="00000000">
        <w:rPr>
          <w:color w:val="000000"/>
          <w:sz w:val="22"/>
          <w:szCs w:val="22"/>
          <w:rtl w:val="0"/>
        </w:rPr>
        <w:t xml:space="preserve">: _____________</w:t>
      </w: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6.</w:t>
      </w:r>
      <w:r w:rsidDel="00000000" w:rsidR="00000000" w:rsidRPr="00000000">
        <w:rPr>
          <w:rtl w:val="0"/>
        </w:rPr>
        <w:t xml:space="preserve"> In your opinion, what are the 3 most urgent or strategic governance issues to be addressed by the Board?</w:t>
      </w:r>
    </w:p>
    <w:p w:rsidR="00000000" w:rsidDel="00000000" w:rsidP="00000000" w:rsidRDefault="00000000" w:rsidRPr="00000000" w14:paraId="00000043">
      <w:pPr>
        <w:numPr>
          <w:ilvl w:val="0"/>
          <w:numId w:val="5"/>
        </w:numPr>
        <w:spacing w:after="0" w:afterAutospacing="0" w:before="240" w:lineRule="auto"/>
        <w:ind w:left="720" w:hanging="360"/>
      </w:pPr>
      <w:r w:rsidDel="00000000" w:rsidR="00000000" w:rsidRPr="00000000">
        <w:rPr>
          <w:rtl w:val="0"/>
        </w:rPr>
        <w:t xml:space="preserve">______________________________</w:t>
      </w:r>
    </w:p>
    <w:p w:rsidR="00000000" w:rsidDel="00000000" w:rsidP="00000000" w:rsidRDefault="00000000" w:rsidRPr="00000000" w14:paraId="00000044">
      <w:pPr>
        <w:numPr>
          <w:ilvl w:val="0"/>
          <w:numId w:val="5"/>
        </w:numPr>
        <w:spacing w:after="0" w:afterAutospacing="0" w:before="0" w:beforeAutospacing="0" w:lineRule="auto"/>
        <w:ind w:left="720" w:hanging="360"/>
        <w:rPr>
          <w:u w:val="none"/>
        </w:rPr>
      </w:pPr>
      <w:r w:rsidDel="00000000" w:rsidR="00000000" w:rsidRPr="00000000">
        <w:rPr>
          <w:rtl w:val="0"/>
        </w:rPr>
        <w:t xml:space="preserve">______________________________</w:t>
      </w:r>
    </w:p>
    <w:p w:rsidR="00000000" w:rsidDel="00000000" w:rsidP="00000000" w:rsidRDefault="00000000" w:rsidRPr="00000000" w14:paraId="00000045">
      <w:pPr>
        <w:numPr>
          <w:ilvl w:val="0"/>
          <w:numId w:val="5"/>
        </w:numPr>
        <w:spacing w:after="240" w:before="0" w:beforeAutospacing="0" w:lineRule="auto"/>
        <w:ind w:left="720" w:hanging="360"/>
        <w:rPr>
          <w:u w:val="none"/>
        </w:rPr>
      </w:pPr>
      <w:r w:rsidDel="00000000" w:rsidR="00000000" w:rsidRPr="00000000">
        <w:rPr>
          <w:rtl w:val="0"/>
        </w:rPr>
        <w:t xml:space="preserve">______________________________</w:t>
      </w:r>
    </w:p>
    <w:p w:rsidR="00000000" w:rsidDel="00000000" w:rsidP="00000000" w:rsidRDefault="00000000" w:rsidRPr="00000000" w14:paraId="00000046">
      <w:pP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sago9cdsbmqc" w:id="11"/>
      <w:bookmarkEnd w:id="11"/>
      <w:r w:rsidDel="00000000" w:rsidR="00000000" w:rsidRPr="00000000">
        <w:rPr>
          <w:b w:val="1"/>
          <w:color w:val="000000"/>
          <w:sz w:val="26"/>
          <w:szCs w:val="26"/>
          <w:rtl w:val="0"/>
        </w:rPr>
        <w:t xml:space="preserve">Training format and frequency</w:t>
      </w:r>
    </w:p>
    <w:p w:rsidR="00000000" w:rsidDel="00000000" w:rsidP="00000000" w:rsidRDefault="00000000" w:rsidRPr="00000000" w14:paraId="00000048">
      <w:pPr>
        <w:spacing w:after="240" w:before="240" w:lineRule="auto"/>
        <w:rPr>
          <w:i w:val="1"/>
        </w:rPr>
      </w:pPr>
      <w:r w:rsidDel="00000000" w:rsidR="00000000" w:rsidRPr="00000000">
        <w:rPr>
          <w:b w:val="1"/>
          <w:rtl w:val="0"/>
        </w:rPr>
        <w:t xml:space="preserve">7. </w:t>
      </w:r>
      <w:r w:rsidDel="00000000" w:rsidR="00000000" w:rsidRPr="00000000">
        <w:rPr>
          <w:rtl w:val="0"/>
        </w:rPr>
        <w:t xml:space="preserve">Which training format(s) do you prefer? </w:t>
      </w:r>
      <w:r w:rsidDel="00000000" w:rsidR="00000000" w:rsidRPr="00000000">
        <w:rPr>
          <w:i w:val="1"/>
          <w:rtl w:val="0"/>
        </w:rPr>
        <w:t xml:space="preserve">(Check all that apply)</w:t>
      </w:r>
      <w:r w:rsidDel="00000000" w:rsidR="00000000" w:rsidRPr="00000000">
        <w:rPr>
          <w:rtl w:val="0"/>
        </w:rPr>
      </w:r>
    </w:p>
    <w:p w:rsidR="00000000" w:rsidDel="00000000" w:rsidP="00000000" w:rsidRDefault="00000000" w:rsidRPr="00000000" w14:paraId="00000049">
      <w:pPr>
        <w:numPr>
          <w:ilvl w:val="0"/>
          <w:numId w:val="2"/>
        </w:numPr>
        <w:spacing w:after="0" w:afterAutospacing="0" w:before="240" w:lineRule="auto"/>
        <w:ind w:left="720" w:hanging="360"/>
      </w:pPr>
      <w:r w:rsidDel="00000000" w:rsidR="00000000" w:rsidRPr="00000000">
        <w:rPr>
          <w:rtl w:val="0"/>
        </w:rPr>
        <w:t xml:space="preserve">In-person workshops Interactive webinars</w:t>
      </w:r>
    </w:p>
    <w:p w:rsidR="00000000" w:rsidDel="00000000" w:rsidP="00000000" w:rsidRDefault="00000000" w:rsidRPr="00000000" w14:paraId="0000004A">
      <w:pPr>
        <w:numPr>
          <w:ilvl w:val="0"/>
          <w:numId w:val="2"/>
        </w:numPr>
        <w:spacing w:after="0" w:afterAutospacing="0" w:before="0" w:beforeAutospacing="0" w:lineRule="auto"/>
        <w:ind w:left="720" w:hanging="360"/>
      </w:pPr>
      <w:r w:rsidDel="00000000" w:rsidR="00000000" w:rsidRPr="00000000">
        <w:rPr>
          <w:rtl w:val="0"/>
        </w:rPr>
        <w:t xml:space="preserve">Video capsules or self-paced online training</w:t>
      </w:r>
    </w:p>
    <w:p w:rsidR="00000000" w:rsidDel="00000000" w:rsidP="00000000" w:rsidRDefault="00000000" w:rsidRPr="00000000" w14:paraId="0000004B">
      <w:pPr>
        <w:numPr>
          <w:ilvl w:val="0"/>
          <w:numId w:val="2"/>
        </w:numPr>
        <w:spacing w:after="0" w:afterAutospacing="0" w:before="0" w:beforeAutospacing="0" w:lineRule="auto"/>
        <w:ind w:left="720" w:hanging="360"/>
      </w:pPr>
      <w:r w:rsidDel="00000000" w:rsidR="00000000" w:rsidRPr="00000000">
        <w:rPr>
          <w:rtl w:val="0"/>
        </w:rPr>
        <w:t xml:space="preserve">Personal coaching or mentoring</w:t>
      </w:r>
    </w:p>
    <w:p w:rsidR="00000000" w:rsidDel="00000000" w:rsidP="00000000" w:rsidRDefault="00000000" w:rsidRPr="00000000" w14:paraId="0000004C">
      <w:pPr>
        <w:numPr>
          <w:ilvl w:val="0"/>
          <w:numId w:val="2"/>
        </w:numPr>
        <w:spacing w:after="240" w:before="0" w:beforeAutospacing="0" w:lineRule="auto"/>
        <w:ind w:left="720" w:hanging="360"/>
      </w:pPr>
      <w:r w:rsidDel="00000000" w:rsidR="00000000" w:rsidRPr="00000000">
        <w:rPr>
          <w:rtl w:val="0"/>
        </w:rPr>
        <w:t xml:space="preserve">Other </w:t>
      </w:r>
      <w:r w:rsidDel="00000000" w:rsidR="00000000" w:rsidRPr="00000000">
        <w:rPr>
          <w:i w:val="1"/>
          <w:rtl w:val="0"/>
        </w:rPr>
        <w:t xml:space="preserve">(please specify)</w:t>
      </w:r>
      <w:r w:rsidDel="00000000" w:rsidR="00000000" w:rsidRPr="00000000">
        <w:rPr>
          <w:rtl w:val="0"/>
        </w:rPr>
        <w:t xml:space="preserve">: _____________</w:t>
      </w:r>
      <w:r w:rsidDel="00000000" w:rsidR="00000000" w:rsidRPr="00000000">
        <w:rPr>
          <w:rtl w:val="0"/>
        </w:rPr>
      </w:r>
    </w:p>
    <w:p w:rsidR="00000000" w:rsidDel="00000000" w:rsidP="00000000" w:rsidRDefault="00000000" w:rsidRPr="00000000" w14:paraId="0000004D">
      <w:pPr>
        <w:spacing w:after="240" w:before="240" w:lineRule="auto"/>
        <w:rPr/>
      </w:pPr>
      <w:r w:rsidDel="00000000" w:rsidR="00000000" w:rsidRPr="00000000">
        <w:rPr>
          <w:b w:val="1"/>
          <w:rtl w:val="0"/>
        </w:rPr>
        <w:t xml:space="preserve">8. </w:t>
      </w:r>
      <w:r w:rsidDel="00000000" w:rsidR="00000000" w:rsidRPr="00000000">
        <w:rPr>
          <w:rtl w:val="0"/>
        </w:rPr>
        <w:t xml:space="preserve">How often would you like to have access to training?</w:t>
      </w:r>
      <w:r w:rsidDel="00000000" w:rsidR="00000000" w:rsidRPr="00000000">
        <w:rPr>
          <w:rtl w:val="0"/>
        </w:rPr>
      </w:r>
    </w:p>
    <w:p w:rsidR="00000000" w:rsidDel="00000000" w:rsidP="00000000" w:rsidRDefault="00000000" w:rsidRPr="00000000" w14:paraId="0000004E">
      <w:pPr>
        <w:numPr>
          <w:ilvl w:val="0"/>
          <w:numId w:val="3"/>
        </w:numPr>
        <w:spacing w:after="0" w:afterAutospacing="0" w:before="240" w:lineRule="auto"/>
        <w:ind w:left="720" w:hanging="360"/>
      </w:pPr>
      <w:r w:rsidDel="00000000" w:rsidR="00000000" w:rsidRPr="00000000">
        <w:rPr>
          <w:rtl w:val="0"/>
        </w:rPr>
        <w:t xml:space="preserve">Once a year</w:t>
      </w:r>
    </w:p>
    <w:p w:rsidR="00000000" w:rsidDel="00000000" w:rsidP="00000000" w:rsidRDefault="00000000" w:rsidRPr="00000000" w14:paraId="0000004F">
      <w:pPr>
        <w:numPr>
          <w:ilvl w:val="0"/>
          <w:numId w:val="3"/>
        </w:numPr>
        <w:spacing w:after="0" w:afterAutospacing="0" w:before="0" w:beforeAutospacing="0" w:lineRule="auto"/>
        <w:ind w:left="720" w:hanging="360"/>
      </w:pPr>
      <w:r w:rsidDel="00000000" w:rsidR="00000000" w:rsidRPr="00000000">
        <w:rPr>
          <w:rtl w:val="0"/>
        </w:rPr>
        <w:t xml:space="preserve">Every six months</w:t>
      </w:r>
    </w:p>
    <w:p w:rsidR="00000000" w:rsidDel="00000000" w:rsidP="00000000" w:rsidRDefault="00000000" w:rsidRPr="00000000" w14:paraId="00000050">
      <w:pPr>
        <w:numPr>
          <w:ilvl w:val="0"/>
          <w:numId w:val="3"/>
        </w:numPr>
        <w:spacing w:after="0" w:afterAutospacing="0" w:before="0" w:beforeAutospacing="0" w:lineRule="auto"/>
        <w:ind w:left="720" w:hanging="360"/>
      </w:pPr>
      <w:r w:rsidDel="00000000" w:rsidR="00000000" w:rsidRPr="00000000">
        <w:rPr>
          <w:rtl w:val="0"/>
        </w:rPr>
        <w:t xml:space="preserve">Every quarter</w:t>
      </w:r>
    </w:p>
    <w:p w:rsidR="00000000" w:rsidDel="00000000" w:rsidP="00000000" w:rsidRDefault="00000000" w:rsidRPr="00000000" w14:paraId="00000051">
      <w:pPr>
        <w:numPr>
          <w:ilvl w:val="0"/>
          <w:numId w:val="3"/>
        </w:numPr>
        <w:spacing w:after="240" w:before="0" w:beforeAutospacing="0" w:lineRule="auto"/>
        <w:ind w:left="720" w:hanging="360"/>
      </w:pPr>
      <w:r w:rsidDel="00000000" w:rsidR="00000000" w:rsidRPr="00000000">
        <w:rPr>
          <w:rtl w:val="0"/>
        </w:rPr>
        <w:t xml:space="preserve">As required on an ad hoc basis</w:t>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cg9p706e7x8e" w:id="12"/>
      <w:bookmarkEnd w:id="12"/>
      <w:r w:rsidDel="00000000" w:rsidR="00000000" w:rsidRPr="00000000">
        <w:rPr>
          <w:b w:val="1"/>
          <w:color w:val="000000"/>
          <w:sz w:val="26"/>
          <w:szCs w:val="26"/>
          <w:rtl w:val="0"/>
        </w:rPr>
        <w:t xml:space="preserve">Suggestions and comments</w:t>
      </w:r>
    </w:p>
    <w:p w:rsidR="00000000" w:rsidDel="00000000" w:rsidP="00000000" w:rsidRDefault="00000000" w:rsidRPr="00000000" w14:paraId="00000054">
      <w:pPr>
        <w:spacing w:after="240" w:before="240" w:lineRule="auto"/>
        <w:rPr/>
      </w:pPr>
      <w:r w:rsidDel="00000000" w:rsidR="00000000" w:rsidRPr="00000000">
        <w:rPr>
          <w:b w:val="1"/>
          <w:rtl w:val="0"/>
        </w:rPr>
        <w:t xml:space="preserve">9. </w:t>
      </w:r>
      <w:r w:rsidDel="00000000" w:rsidR="00000000" w:rsidRPr="00000000">
        <w:rPr>
          <w:rtl w:val="0"/>
        </w:rPr>
        <w:t xml:space="preserve">Do you have any other suggestions for training courses or topics you'd like to see addressed to strengthen Board governance? </w:t>
      </w:r>
      <w:r w:rsidDel="00000000" w:rsidR="00000000" w:rsidRPr="00000000">
        <w:rPr>
          <w:i w:val="1"/>
          <w:rtl w:val="0"/>
        </w:rPr>
        <w:t xml:space="preserve">(Please feel free to suggest topics, tools to discover, teaching approaches or even trainers you'd recommend)</w:t>
      </w:r>
      <w:r w:rsidDel="00000000" w:rsidR="00000000" w:rsidRPr="00000000">
        <w:rPr>
          <w:rtl w:val="0"/>
        </w:rPr>
      </w:r>
    </w:p>
    <w:p w:rsidR="00000000" w:rsidDel="00000000" w:rsidP="00000000" w:rsidRDefault="00000000" w:rsidRPr="00000000" w14:paraId="00000055">
      <w:pPr>
        <w:spacing w:after="240" w:before="240" w:lineRule="auto"/>
        <w:rPr>
          <w:i w:val="1"/>
        </w:rPr>
      </w:pPr>
      <w:r w:rsidDel="00000000" w:rsidR="00000000" w:rsidRPr="00000000">
        <w:rPr>
          <w:i w:val="1"/>
          <w:rtl w:val="0"/>
        </w:rPr>
        <w:t xml:space="preserve">(Long answer)</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b w:val="1"/>
          <w:rtl w:val="0"/>
        </w:rPr>
        <w:t xml:space="preserve">Thank you for taking part!</w:t>
      </w:r>
      <w:r w:rsidDel="00000000" w:rsidR="00000000" w:rsidRPr="00000000">
        <w:rPr>
          <w:rtl w:val="0"/>
        </w:rPr>
        <w:t xml:space="preserve"> Your answers will help us structure a relevant training program that supports both your individual ambitions and the organization's strategic needs.</w:t>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